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A1" w:rsidRDefault="00B936A1" w:rsidP="00BC1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7B6" w:rsidRPr="00870F73" w:rsidRDefault="00890175" w:rsidP="00BC1816">
      <w:pPr>
        <w:spacing w:after="0" w:line="240" w:lineRule="auto"/>
        <w:jc w:val="center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 w:rsidRPr="00890175">
        <w:rPr>
          <w:rFonts w:ascii="Arial" w:hAnsi="Arial" w:cs="Arial"/>
          <w:b/>
          <w:color w:val="1F4E79" w:themeColor="accent5" w:themeShade="80"/>
          <w:sz w:val="28"/>
          <w:szCs w:val="28"/>
        </w:rPr>
        <w:t>IGRICE IN VAJE ZA SPODBUJANJE RAZVOJA KOMUNIKACIJE,</w:t>
      </w: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GOVORA IN JEZIKA OTROK</w:t>
      </w:r>
    </w:p>
    <w:p w:rsidR="00EA7A66" w:rsidRDefault="00EA7A66" w:rsidP="002F0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54B4" w:rsidRDefault="008A54B4" w:rsidP="002F08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8"/>
      </w:tblGrid>
      <w:tr w:rsidR="008A54B4" w:rsidRPr="00C82846" w:rsidTr="00615E66">
        <w:trPr>
          <w:trHeight w:val="788"/>
        </w:trPr>
        <w:tc>
          <w:tcPr>
            <w:tcW w:w="8818" w:type="dxa"/>
            <w:shd w:val="clear" w:color="auto" w:fill="DEEAF6" w:themeFill="accent5" w:themeFillTint="33"/>
            <w:vAlign w:val="center"/>
          </w:tcPr>
          <w:p w:rsidR="008A54B4" w:rsidRPr="00C82846" w:rsidRDefault="008A54B4" w:rsidP="00615E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E79" w:themeColor="accent5" w:themeShade="80"/>
                <w:sz w:val="24"/>
                <w:szCs w:val="28"/>
              </w:rPr>
            </w:pPr>
            <w:r w:rsidRPr="00890175">
              <w:rPr>
                <w:rFonts w:ascii="Arial" w:hAnsi="Arial" w:cs="Arial"/>
                <w:b/>
                <w:color w:val="1F4E79" w:themeColor="accent5" w:themeShade="80"/>
                <w:sz w:val="24"/>
                <w:szCs w:val="28"/>
              </w:rPr>
              <w:t>IGRICE IN VAJE ZA SPODBUJANJE RAZVOJA KOMUNIKACIJE, GOVORA IN JEZIKA OTROK</w:t>
            </w:r>
          </w:p>
        </w:tc>
      </w:tr>
    </w:tbl>
    <w:p w:rsidR="007E57B6" w:rsidRPr="00FA28EE" w:rsidRDefault="007E57B6" w:rsidP="00BC1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932" w:rsidRDefault="007E57B6" w:rsidP="008901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E72">
        <w:rPr>
          <w:rFonts w:ascii="Arial" w:hAnsi="Arial" w:cs="Arial"/>
          <w:sz w:val="24"/>
          <w:szCs w:val="24"/>
          <w:u w:val="single"/>
        </w:rPr>
        <w:t>Vsebina</w:t>
      </w:r>
      <w:r>
        <w:rPr>
          <w:rFonts w:ascii="Arial" w:hAnsi="Arial" w:cs="Arial"/>
          <w:sz w:val="24"/>
          <w:szCs w:val="24"/>
        </w:rPr>
        <w:t>:</w:t>
      </w:r>
      <w:r w:rsidR="00E25932">
        <w:rPr>
          <w:rFonts w:ascii="Arial" w:hAnsi="Arial" w:cs="Arial"/>
          <w:sz w:val="24"/>
          <w:szCs w:val="24"/>
        </w:rPr>
        <w:t xml:space="preserve"> </w:t>
      </w:r>
    </w:p>
    <w:p w:rsidR="00E25932" w:rsidRDefault="00E25932" w:rsidP="008901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175" w:rsidRPr="00890175" w:rsidRDefault="00890175" w:rsidP="00E25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175">
        <w:rPr>
          <w:rFonts w:ascii="Arial" w:hAnsi="Arial" w:cs="Arial"/>
          <w:sz w:val="24"/>
          <w:szCs w:val="24"/>
          <w:lang w:eastAsia="sl-SI"/>
        </w:rPr>
        <w:t>Komunikacija, govor in jezik se v zgodnjem otroštvu zelo naglo razvija. Spremljanje razvoja in čim zgodnejše prepoznavanje otrok z govorno-jezikovnimi motnjami (GJM) je pomembno v celotnem predšolskem obdobju, še posebej po četrtem letu, ko se začne približevati obdobje formalnega všolanja.</w:t>
      </w:r>
    </w:p>
    <w:p w:rsidR="00890175" w:rsidRPr="00890175" w:rsidRDefault="00890175" w:rsidP="00E259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l-SI"/>
        </w:rPr>
      </w:pPr>
      <w:r w:rsidRPr="00890175">
        <w:rPr>
          <w:rFonts w:ascii="Arial" w:hAnsi="Arial" w:cs="Arial"/>
          <w:sz w:val="24"/>
          <w:szCs w:val="24"/>
          <w:lang w:eastAsia="sl-SI"/>
        </w:rPr>
        <w:t xml:space="preserve">V seminarju želimo predstaviti predviden potek komunikacijskega ter govorno-jezikovnega razvoja v obdobju od 3 do 6 let, ter najpogostejša odstopanja, ki jih srečamo pri otrocih omenjene starosti. Spregovorili bomo o tem kdaj je dobro poiskati pomoč logopeda in spoznali nekatere vaje, ki jih lahko izvajamo za spodbujanje različnih govorno-jezikovnih področij otrok. </w:t>
      </w:r>
    </w:p>
    <w:p w:rsidR="00890175" w:rsidRPr="00890175" w:rsidRDefault="00890175" w:rsidP="00E259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l-SI"/>
        </w:rPr>
      </w:pPr>
    </w:p>
    <w:p w:rsidR="00EA7A66" w:rsidRDefault="00E25932" w:rsidP="00E259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l-SI"/>
        </w:rPr>
      </w:pPr>
      <w:r w:rsidRPr="00E25932">
        <w:rPr>
          <w:rFonts w:ascii="Arial" w:hAnsi="Arial" w:cs="Arial"/>
          <w:sz w:val="24"/>
          <w:szCs w:val="24"/>
          <w:u w:val="single"/>
          <w:lang w:eastAsia="sl-SI"/>
        </w:rPr>
        <w:t>Ciljna skupina</w:t>
      </w:r>
      <w:r w:rsidRPr="00E25932">
        <w:rPr>
          <w:rFonts w:ascii="Arial" w:hAnsi="Arial" w:cs="Arial"/>
          <w:sz w:val="24"/>
          <w:szCs w:val="24"/>
          <w:lang w:eastAsia="sl-SI"/>
        </w:rPr>
        <w:t>:</w:t>
      </w:r>
      <w:r>
        <w:rPr>
          <w:rFonts w:ascii="Arial" w:hAnsi="Arial" w:cs="Arial"/>
          <w:sz w:val="24"/>
          <w:szCs w:val="24"/>
          <w:lang w:eastAsia="sl-SI"/>
        </w:rPr>
        <w:t xml:space="preserve"> vzgojitelji in učitelji v prvem razredu</w:t>
      </w:r>
    </w:p>
    <w:p w:rsidR="00EA7A66" w:rsidRDefault="00EA7A66" w:rsidP="00E259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l-SI"/>
        </w:rPr>
      </w:pPr>
    </w:p>
    <w:p w:rsidR="008A54B4" w:rsidRDefault="00E25932" w:rsidP="00E25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932">
        <w:rPr>
          <w:rFonts w:ascii="Arial" w:hAnsi="Arial" w:cs="Arial"/>
          <w:sz w:val="24"/>
          <w:szCs w:val="24"/>
          <w:u w:val="single"/>
        </w:rPr>
        <w:t>Trajanje in potek</w:t>
      </w:r>
      <w:r w:rsidR="008A54B4">
        <w:rPr>
          <w:rFonts w:ascii="Arial" w:hAnsi="Arial" w:cs="Arial"/>
          <w:sz w:val="24"/>
          <w:szCs w:val="24"/>
        </w:rPr>
        <w:t>:</w:t>
      </w:r>
    </w:p>
    <w:p w:rsidR="008A54B4" w:rsidRDefault="008A54B4" w:rsidP="00E25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DDA" w:rsidRPr="00E25932" w:rsidRDefault="007E57B6" w:rsidP="00E25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E92">
        <w:rPr>
          <w:rFonts w:ascii="Arial" w:hAnsi="Arial" w:cs="Arial"/>
          <w:sz w:val="24"/>
          <w:szCs w:val="24"/>
        </w:rPr>
        <w:t>Strokovno usposabljanje v okviru seminarja bo potekalo v več fazah. V sklopu</w:t>
      </w:r>
      <w:r w:rsidR="009D5DDA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 xml:space="preserve"> ur predavanj in delavnic</w:t>
      </w:r>
      <w:r w:rsidRPr="00106E92">
        <w:rPr>
          <w:rFonts w:ascii="Arial" w:hAnsi="Arial" w:cs="Arial"/>
          <w:sz w:val="24"/>
          <w:szCs w:val="24"/>
        </w:rPr>
        <w:t xml:space="preserve"> bomo </w:t>
      </w:r>
      <w:r w:rsidRPr="00106E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predstavili temeljne principe dela </w:t>
      </w:r>
      <w:r w:rsidR="008901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 </w:t>
      </w:r>
      <w:r w:rsidRPr="00106E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otrokom v predšolskem </w:t>
      </w:r>
      <w:r w:rsidR="009D5D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šolskem </w:t>
      </w:r>
      <w:r w:rsidRPr="00106E92">
        <w:rPr>
          <w:rFonts w:ascii="Arial" w:hAnsi="Arial" w:cs="Arial"/>
          <w:color w:val="000000"/>
          <w:sz w:val="24"/>
          <w:szCs w:val="24"/>
          <w:shd w:val="clear" w:color="auto" w:fill="FFFFFF"/>
        </w:rPr>
        <w:t>obdobju in s praktičnim delom približali svet otroka</w:t>
      </w:r>
      <w:r w:rsidR="008901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 govorno-jezikovno motnjo</w:t>
      </w:r>
      <w:r w:rsidRPr="00106E9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E57B6" w:rsidRDefault="007E57B6" w:rsidP="00E25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E92">
        <w:rPr>
          <w:rFonts w:ascii="Arial" w:hAnsi="Arial" w:cs="Arial"/>
          <w:color w:val="000000"/>
          <w:sz w:val="24"/>
          <w:szCs w:val="24"/>
        </w:rPr>
        <w:t>Zadnji del bo potekal v obliki indivi</w:t>
      </w:r>
      <w:r w:rsidR="00890175">
        <w:rPr>
          <w:rFonts w:ascii="Arial" w:hAnsi="Arial" w:cs="Arial"/>
          <w:color w:val="000000"/>
          <w:sz w:val="24"/>
          <w:szCs w:val="24"/>
        </w:rPr>
        <w:t>dualnega usposabljanja po potrebi</w:t>
      </w:r>
      <w:r w:rsidRPr="00106E92">
        <w:rPr>
          <w:rFonts w:ascii="Arial" w:hAnsi="Arial" w:cs="Arial"/>
          <w:color w:val="000000"/>
          <w:sz w:val="24"/>
          <w:szCs w:val="24"/>
        </w:rPr>
        <w:t xml:space="preserve"> (hospitacije, osebno svetovanje, demonstracije ipd.).</w:t>
      </w:r>
    </w:p>
    <w:p w:rsidR="00EA7A66" w:rsidRDefault="00EA7A66" w:rsidP="00BC18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932" w:rsidRDefault="00E2593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8A54B4" w:rsidRDefault="008A54B4" w:rsidP="00BC181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E57B6" w:rsidRDefault="007E57B6" w:rsidP="00BC18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E72">
        <w:rPr>
          <w:rFonts w:ascii="Arial" w:hAnsi="Arial" w:cs="Arial"/>
          <w:sz w:val="24"/>
          <w:szCs w:val="24"/>
          <w:u w:val="single"/>
        </w:rPr>
        <w:t>Program</w:t>
      </w:r>
      <w:r>
        <w:rPr>
          <w:rFonts w:ascii="Arial" w:hAnsi="Arial" w:cs="Arial"/>
          <w:sz w:val="24"/>
          <w:szCs w:val="24"/>
        </w:rPr>
        <w:t>:</w:t>
      </w:r>
    </w:p>
    <w:p w:rsidR="007E57B6" w:rsidRDefault="007E57B6" w:rsidP="00BC18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072"/>
        <w:gridCol w:w="4940"/>
        <w:gridCol w:w="851"/>
      </w:tblGrid>
      <w:tr w:rsidR="0038736E" w:rsidRPr="00870F73" w:rsidTr="003B1F4D">
        <w:trPr>
          <w:trHeight w:val="1287"/>
        </w:trPr>
        <w:tc>
          <w:tcPr>
            <w:tcW w:w="8818" w:type="dxa"/>
            <w:gridSpan w:val="4"/>
            <w:shd w:val="clear" w:color="auto" w:fill="DEEAF6" w:themeFill="accent5" w:themeFillTint="33"/>
            <w:vAlign w:val="center"/>
          </w:tcPr>
          <w:p w:rsidR="003B1F4D" w:rsidRDefault="0038736E" w:rsidP="003B1F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E79" w:themeColor="accent5" w:themeShade="80"/>
                <w:sz w:val="24"/>
                <w:szCs w:val="28"/>
              </w:rPr>
            </w:pPr>
            <w:r w:rsidRPr="00890175">
              <w:rPr>
                <w:rFonts w:ascii="Arial" w:hAnsi="Arial" w:cs="Arial"/>
                <w:b/>
                <w:color w:val="1F4E79" w:themeColor="accent5" w:themeShade="80"/>
                <w:sz w:val="24"/>
                <w:szCs w:val="28"/>
              </w:rPr>
              <w:t>IGRICE IN VAJE ZA SPODBUJANJE RAZVOJA KOMUNIKACIJE, GOVORA IN JEZIKA OTROK</w:t>
            </w:r>
          </w:p>
          <w:p w:rsidR="003B1F4D" w:rsidRDefault="003B1F4D" w:rsidP="003B1F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E79" w:themeColor="accent5" w:themeShade="80"/>
                <w:sz w:val="24"/>
                <w:szCs w:val="28"/>
              </w:rPr>
            </w:pPr>
          </w:p>
          <w:p w:rsidR="003B1F4D" w:rsidRPr="003B1F4D" w:rsidRDefault="003B1F4D" w:rsidP="003B1F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</w:t>
            </w:r>
            <w:r>
              <w:rPr>
                <w:rFonts w:ascii="Arial" w:hAnsi="Arial" w:cs="Arial"/>
                <w:b/>
              </w:rPr>
              <w:t>-urni program strokovnega usposabljanja)</w:t>
            </w:r>
          </w:p>
        </w:tc>
      </w:tr>
      <w:tr w:rsidR="0038736E" w:rsidRPr="00870F73" w:rsidTr="0038736E">
        <w:trPr>
          <w:trHeight w:val="647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38736E" w:rsidRPr="00870F73" w:rsidRDefault="00C82846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:rsidR="0038736E" w:rsidRDefault="0038736E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40" w:type="dxa"/>
            <w:shd w:val="clear" w:color="auto" w:fill="F2F2F2" w:themeFill="background1" w:themeFillShade="F2"/>
            <w:vAlign w:val="center"/>
          </w:tcPr>
          <w:p w:rsidR="0038736E" w:rsidRPr="00870F73" w:rsidRDefault="0038736E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Trajanje: </w:t>
            </w:r>
            <w:r w:rsidR="00973B9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8736E" w:rsidRPr="00870F73" w:rsidRDefault="0038736E" w:rsidP="00BC1816">
            <w:pPr>
              <w:pStyle w:val="Naslov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870F73">
              <w:rPr>
                <w:sz w:val="22"/>
                <w:szCs w:val="22"/>
              </w:rPr>
              <w:t>Št. ur</w:t>
            </w:r>
          </w:p>
        </w:tc>
      </w:tr>
      <w:tr w:rsidR="00973B94" w:rsidRPr="00870F73" w:rsidTr="0038736E">
        <w:trPr>
          <w:trHeight w:val="454"/>
        </w:trPr>
        <w:tc>
          <w:tcPr>
            <w:tcW w:w="1955" w:type="dxa"/>
            <w:vMerge w:val="restart"/>
            <w:vAlign w:val="center"/>
          </w:tcPr>
          <w:p w:rsidR="00973B94" w:rsidRPr="0038736E" w:rsidRDefault="00973B94" w:rsidP="003873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36E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>.30-15.45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:rsidR="00973B94" w:rsidRDefault="00973B94" w:rsidP="003873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</w:rPr>
              <w:t>Skupina A</w:t>
            </w:r>
          </w:p>
        </w:tc>
        <w:tc>
          <w:tcPr>
            <w:tcW w:w="4940" w:type="dxa"/>
            <w:shd w:val="clear" w:color="auto" w:fill="F2F2F2" w:themeFill="background1" w:themeFillShade="F2"/>
            <w:vAlign w:val="center"/>
          </w:tcPr>
          <w:p w:rsidR="00973B94" w:rsidRPr="0038736E" w:rsidRDefault="00973B94" w:rsidP="003873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TEORETIČNI DEL - </w:t>
            </w:r>
            <w:r w:rsidRPr="0038736E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PREDAVANJE 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(</w:t>
            </w:r>
            <w:r w:rsidRPr="0038736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Mateja Gačnik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973B94" w:rsidRPr="00870F73" w:rsidRDefault="00973B94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</w:t>
            </w:r>
          </w:p>
        </w:tc>
      </w:tr>
      <w:tr w:rsidR="00973B94" w:rsidRPr="00870F73" w:rsidTr="0038736E">
        <w:trPr>
          <w:trHeight w:val="1201"/>
        </w:trPr>
        <w:tc>
          <w:tcPr>
            <w:tcW w:w="1955" w:type="dxa"/>
            <w:vMerge/>
            <w:vAlign w:val="center"/>
          </w:tcPr>
          <w:p w:rsidR="00973B94" w:rsidRPr="0038736E" w:rsidRDefault="00973B94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</w:tcPr>
          <w:p w:rsidR="00973B94" w:rsidRDefault="00973B94" w:rsidP="0038736E">
            <w:pPr>
              <w:pStyle w:val="Odstavekseznama"/>
              <w:spacing w:after="0" w:line="240" w:lineRule="auto"/>
              <w:ind w:left="357"/>
              <w:rPr>
                <w:rFonts w:ascii="Arial" w:hAnsi="Arial" w:cs="Arial"/>
              </w:rPr>
            </w:pPr>
          </w:p>
        </w:tc>
        <w:tc>
          <w:tcPr>
            <w:tcW w:w="4940" w:type="dxa"/>
            <w:vAlign w:val="center"/>
          </w:tcPr>
          <w:p w:rsidR="00973B94" w:rsidRPr="0038736E" w:rsidRDefault="00973B94" w:rsidP="00BC1816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Značilnosti komunikacijskega in govorno-jezikovnega 3-6 letnih otrok</w:t>
            </w:r>
          </w:p>
          <w:p w:rsidR="00973B94" w:rsidRPr="0038736E" w:rsidRDefault="00973B94" w:rsidP="00BC1816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Opozorilni znaki</w:t>
            </w:r>
          </w:p>
        </w:tc>
        <w:tc>
          <w:tcPr>
            <w:tcW w:w="851" w:type="dxa"/>
            <w:vMerge/>
            <w:vAlign w:val="center"/>
          </w:tcPr>
          <w:p w:rsidR="00973B94" w:rsidRPr="00870F73" w:rsidRDefault="00973B94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973B94" w:rsidRPr="00870F73" w:rsidTr="0038736E">
        <w:trPr>
          <w:trHeight w:val="454"/>
        </w:trPr>
        <w:tc>
          <w:tcPr>
            <w:tcW w:w="1955" w:type="dxa"/>
            <w:vMerge/>
            <w:vAlign w:val="center"/>
          </w:tcPr>
          <w:p w:rsidR="00973B94" w:rsidRPr="0038736E" w:rsidRDefault="00973B94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:rsidR="00973B94" w:rsidRDefault="00973B94" w:rsidP="003873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Skupina B</w:t>
            </w:r>
          </w:p>
        </w:tc>
        <w:tc>
          <w:tcPr>
            <w:tcW w:w="4940" w:type="dxa"/>
            <w:shd w:val="clear" w:color="auto" w:fill="F2F2F2" w:themeFill="background1" w:themeFillShade="F2"/>
            <w:vAlign w:val="center"/>
          </w:tcPr>
          <w:p w:rsidR="00973B94" w:rsidRPr="0038736E" w:rsidRDefault="00973B94" w:rsidP="0038736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PRAKTIČNI DEL - DELAVNICA (Nadira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Silajdžić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973B94" w:rsidRPr="00870F73" w:rsidRDefault="00973B94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973B94" w:rsidRPr="00870F73" w:rsidTr="0038736E">
        <w:trPr>
          <w:trHeight w:val="1946"/>
        </w:trPr>
        <w:tc>
          <w:tcPr>
            <w:tcW w:w="1955" w:type="dxa"/>
            <w:vMerge/>
            <w:vAlign w:val="center"/>
          </w:tcPr>
          <w:p w:rsidR="00973B94" w:rsidRPr="0038736E" w:rsidRDefault="00973B94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</w:tcPr>
          <w:p w:rsidR="00973B94" w:rsidRDefault="00973B94" w:rsidP="0038736E">
            <w:pPr>
              <w:pStyle w:val="Odstavekseznama"/>
              <w:spacing w:after="0" w:line="240" w:lineRule="auto"/>
              <w:ind w:left="357"/>
              <w:rPr>
                <w:rFonts w:ascii="Arial" w:hAnsi="Arial" w:cs="Arial"/>
              </w:rPr>
            </w:pPr>
          </w:p>
        </w:tc>
        <w:tc>
          <w:tcPr>
            <w:tcW w:w="4940" w:type="dxa"/>
            <w:vAlign w:val="center"/>
          </w:tcPr>
          <w:p w:rsidR="00973B94" w:rsidRPr="0038736E" w:rsidRDefault="00973B94" w:rsidP="00BC1816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Vaje za spodbujanje jezikovnega izražanja</w:t>
            </w:r>
          </w:p>
          <w:p w:rsidR="00973B94" w:rsidRPr="0038736E" w:rsidRDefault="00973B94" w:rsidP="00BC1816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Vaje za krepitev slušne pozornosti</w:t>
            </w:r>
          </w:p>
          <w:p w:rsidR="00973B94" w:rsidRPr="0038736E" w:rsidRDefault="00973B94" w:rsidP="00BC1816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Fonološke igrice in vaje</w:t>
            </w:r>
          </w:p>
          <w:p w:rsidR="00973B94" w:rsidRPr="0038736E" w:rsidRDefault="00973B94" w:rsidP="0038736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Vaje za krepitev motorike govoril</w:t>
            </w:r>
          </w:p>
        </w:tc>
        <w:tc>
          <w:tcPr>
            <w:tcW w:w="851" w:type="dxa"/>
            <w:vMerge/>
            <w:vAlign w:val="center"/>
          </w:tcPr>
          <w:p w:rsidR="00973B94" w:rsidRPr="00870F73" w:rsidRDefault="00973B94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38736E" w:rsidRPr="00870F73" w:rsidTr="0038736E">
        <w:trPr>
          <w:trHeight w:val="611"/>
        </w:trPr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38736E" w:rsidRPr="00870F73" w:rsidRDefault="0038736E" w:rsidP="0089017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:rsidR="0038736E" w:rsidRDefault="0038736E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40" w:type="dxa"/>
            <w:shd w:val="clear" w:color="auto" w:fill="F2F2F2" w:themeFill="background1" w:themeFillShade="F2"/>
            <w:vAlign w:val="center"/>
          </w:tcPr>
          <w:p w:rsidR="0038736E" w:rsidRPr="00870F73" w:rsidRDefault="0038736E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8736E" w:rsidRPr="00870F73" w:rsidRDefault="0038736E" w:rsidP="00BC1816">
            <w:pPr>
              <w:pStyle w:val="Naslov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73B94" w:rsidRPr="00870F73" w:rsidTr="0038736E">
        <w:trPr>
          <w:trHeight w:val="454"/>
        </w:trPr>
        <w:tc>
          <w:tcPr>
            <w:tcW w:w="1955" w:type="dxa"/>
            <w:vMerge w:val="restart"/>
            <w:vAlign w:val="center"/>
          </w:tcPr>
          <w:p w:rsidR="00973B94" w:rsidRPr="00870F73" w:rsidRDefault="00973B94" w:rsidP="003873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16.00–18.15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:rsidR="00973B94" w:rsidRDefault="00973B94" w:rsidP="003873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</w:rPr>
              <w:t>Skupina B</w:t>
            </w:r>
          </w:p>
        </w:tc>
        <w:tc>
          <w:tcPr>
            <w:tcW w:w="4940" w:type="dxa"/>
            <w:shd w:val="clear" w:color="auto" w:fill="F2F2F2" w:themeFill="background1" w:themeFillShade="F2"/>
            <w:vAlign w:val="center"/>
          </w:tcPr>
          <w:p w:rsidR="00973B94" w:rsidRPr="0038736E" w:rsidRDefault="00973B94" w:rsidP="003873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TEORETIČNI DEL - </w:t>
            </w:r>
            <w:r w:rsidRPr="0038736E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PREDAVANJE 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(</w:t>
            </w:r>
            <w:r w:rsidRPr="0038736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Mateja Gačnik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973B94" w:rsidRDefault="00973B94" w:rsidP="0038736E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  <w:p w:rsidR="00973B94" w:rsidRDefault="00973B94" w:rsidP="0038736E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973B94" w:rsidRDefault="00973B94" w:rsidP="0038736E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  <w:p w:rsidR="00973B94" w:rsidRPr="00870F73" w:rsidRDefault="00973B94" w:rsidP="0038736E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</w:t>
            </w:r>
          </w:p>
          <w:p w:rsidR="00973B94" w:rsidRPr="00870F73" w:rsidRDefault="00973B94" w:rsidP="0038736E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973B94" w:rsidRPr="00870F73" w:rsidTr="0038736E">
        <w:trPr>
          <w:trHeight w:val="2039"/>
        </w:trPr>
        <w:tc>
          <w:tcPr>
            <w:tcW w:w="1955" w:type="dxa"/>
            <w:vMerge/>
            <w:vAlign w:val="center"/>
          </w:tcPr>
          <w:p w:rsidR="00973B94" w:rsidRPr="00870F73" w:rsidRDefault="00973B94" w:rsidP="0038736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</w:tcPr>
          <w:p w:rsidR="00973B94" w:rsidRDefault="00973B94" w:rsidP="0038736E">
            <w:pPr>
              <w:pStyle w:val="Odstavekseznama"/>
              <w:spacing w:after="0" w:line="240" w:lineRule="auto"/>
              <w:ind w:left="357"/>
              <w:rPr>
                <w:rFonts w:ascii="Arial" w:hAnsi="Arial" w:cs="Arial"/>
              </w:rPr>
            </w:pPr>
          </w:p>
        </w:tc>
        <w:tc>
          <w:tcPr>
            <w:tcW w:w="4940" w:type="dxa"/>
            <w:vAlign w:val="center"/>
          </w:tcPr>
          <w:p w:rsidR="00973B94" w:rsidRPr="0038736E" w:rsidRDefault="00973B94" w:rsidP="0038736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Značilnosti komunikacijskega in govorno-jezikovnega 3-6 letnih otrok</w:t>
            </w:r>
          </w:p>
          <w:p w:rsidR="00973B94" w:rsidRPr="0038736E" w:rsidRDefault="00973B94" w:rsidP="0038736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Opozorilni znaki</w:t>
            </w:r>
          </w:p>
        </w:tc>
        <w:tc>
          <w:tcPr>
            <w:tcW w:w="851" w:type="dxa"/>
            <w:vMerge/>
            <w:vAlign w:val="center"/>
          </w:tcPr>
          <w:p w:rsidR="00973B94" w:rsidRPr="00870F73" w:rsidRDefault="00973B94" w:rsidP="0038736E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973B94" w:rsidRPr="00870F73" w:rsidTr="0038736E">
        <w:trPr>
          <w:trHeight w:val="454"/>
        </w:trPr>
        <w:tc>
          <w:tcPr>
            <w:tcW w:w="1955" w:type="dxa"/>
            <w:vMerge/>
            <w:shd w:val="clear" w:color="auto" w:fill="F2F2F2" w:themeFill="background1" w:themeFillShade="F2"/>
            <w:vAlign w:val="center"/>
          </w:tcPr>
          <w:p w:rsidR="00973B94" w:rsidRPr="00870F73" w:rsidRDefault="00973B94" w:rsidP="003873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:rsidR="00973B94" w:rsidRDefault="00973B94" w:rsidP="003873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Skupina A</w:t>
            </w:r>
          </w:p>
        </w:tc>
        <w:tc>
          <w:tcPr>
            <w:tcW w:w="4940" w:type="dxa"/>
            <w:shd w:val="clear" w:color="auto" w:fill="F2F2F2" w:themeFill="background1" w:themeFillShade="F2"/>
            <w:vAlign w:val="center"/>
          </w:tcPr>
          <w:p w:rsidR="00973B94" w:rsidRPr="0038736E" w:rsidRDefault="00973B94" w:rsidP="0038736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PRAKTIČNI DEL - DELAVNICA (Nadira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Silajdžić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973B94" w:rsidRPr="00870F73" w:rsidRDefault="00973B94" w:rsidP="0038736E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973B94" w:rsidRPr="00870F73" w:rsidTr="0038736E">
        <w:trPr>
          <w:trHeight w:val="2069"/>
        </w:trPr>
        <w:tc>
          <w:tcPr>
            <w:tcW w:w="1955" w:type="dxa"/>
            <w:vMerge/>
            <w:shd w:val="clear" w:color="auto" w:fill="F2F2F2" w:themeFill="background1" w:themeFillShade="F2"/>
            <w:vAlign w:val="center"/>
          </w:tcPr>
          <w:p w:rsidR="00973B94" w:rsidRPr="00870F73" w:rsidRDefault="00973B94" w:rsidP="003873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</w:tcPr>
          <w:p w:rsidR="00973B94" w:rsidRDefault="00973B94" w:rsidP="0038736E">
            <w:pPr>
              <w:pStyle w:val="Odstavekseznama"/>
              <w:spacing w:after="0" w:line="240" w:lineRule="auto"/>
              <w:ind w:left="357"/>
              <w:rPr>
                <w:rFonts w:ascii="Arial" w:hAnsi="Arial" w:cs="Arial"/>
              </w:rPr>
            </w:pPr>
          </w:p>
        </w:tc>
        <w:tc>
          <w:tcPr>
            <w:tcW w:w="4940" w:type="dxa"/>
            <w:vAlign w:val="center"/>
          </w:tcPr>
          <w:p w:rsidR="00973B94" w:rsidRPr="0038736E" w:rsidRDefault="00973B94" w:rsidP="0038736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Vaje za spodbujanje jezikovnega izražanja</w:t>
            </w:r>
          </w:p>
          <w:p w:rsidR="00973B94" w:rsidRPr="0038736E" w:rsidRDefault="00973B94" w:rsidP="0038736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Vaje za krepitev slušne pozornosti</w:t>
            </w:r>
          </w:p>
          <w:p w:rsidR="00973B94" w:rsidRPr="0038736E" w:rsidRDefault="00973B94" w:rsidP="0038736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Fonološke igrice in vaje</w:t>
            </w:r>
          </w:p>
          <w:p w:rsidR="00973B94" w:rsidRPr="0038736E" w:rsidRDefault="00973B94" w:rsidP="0038736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Vaje za krepitev motorike govoril</w:t>
            </w:r>
          </w:p>
        </w:tc>
        <w:tc>
          <w:tcPr>
            <w:tcW w:w="851" w:type="dxa"/>
            <w:vMerge/>
            <w:vAlign w:val="center"/>
          </w:tcPr>
          <w:p w:rsidR="00973B94" w:rsidRPr="00870F73" w:rsidRDefault="00973B94" w:rsidP="0038736E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8A54B4" w:rsidRDefault="008A54B4" w:rsidP="009D3BF2">
      <w:pPr>
        <w:spacing w:after="0" w:line="360" w:lineRule="auto"/>
        <w:rPr>
          <w:rFonts w:ascii="Arial" w:hAnsi="Arial" w:cs="Arial"/>
          <w:sz w:val="24"/>
          <w:szCs w:val="24"/>
          <w:u w:val="single"/>
          <w:lang w:eastAsia="sl-SI"/>
        </w:rPr>
      </w:pPr>
      <w:bookmarkStart w:id="0" w:name="_GoBack"/>
      <w:bookmarkEnd w:id="0"/>
    </w:p>
    <w:p w:rsidR="009D5DDA" w:rsidRDefault="009D3BF2" w:rsidP="004852B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9017EB">
        <w:rPr>
          <w:rFonts w:ascii="Arial" w:hAnsi="Arial" w:cs="Arial"/>
          <w:sz w:val="24"/>
          <w:szCs w:val="24"/>
        </w:rPr>
        <w:t>konzorcijskega</w:t>
      </w:r>
      <w:proofErr w:type="spellEnd"/>
      <w:r w:rsidRPr="009017EB">
        <w:rPr>
          <w:rFonts w:ascii="Arial" w:hAnsi="Arial" w:cs="Arial"/>
          <w:sz w:val="24"/>
          <w:szCs w:val="24"/>
        </w:rPr>
        <w:t xml:space="preserve"> partnerja:</w:t>
      </w:r>
    </w:p>
    <w:p w:rsidR="009D3BF2" w:rsidRPr="00C04B61" w:rsidRDefault="009D5DDA" w:rsidP="004852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mag. Marko Strle, ravnatelj</w:t>
      </w:r>
    </w:p>
    <w:sectPr w:rsidR="009D3BF2" w:rsidRPr="00C04B61" w:rsidSect="003873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42" w:rsidRDefault="00923642">
      <w:pPr>
        <w:spacing w:after="0" w:line="240" w:lineRule="auto"/>
      </w:pPr>
      <w:r>
        <w:separator/>
      </w:r>
    </w:p>
  </w:endnote>
  <w:endnote w:type="continuationSeparator" w:id="0">
    <w:p w:rsidR="00923642" w:rsidRDefault="0092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12" w:rsidRPr="006F79C6" w:rsidRDefault="00106502" w:rsidP="00106502">
    <w:pPr>
      <w:pStyle w:val="Noga"/>
      <w:jc w:val="center"/>
      <w:rPr>
        <w:rFonts w:ascii="Arial" w:hAnsi="Arial" w:cs="Arial"/>
        <w:sz w:val="20"/>
        <w:szCs w:val="20"/>
      </w:rPr>
    </w:pPr>
    <w:r w:rsidRPr="006F79C6">
      <w:rPr>
        <w:rFonts w:ascii="Arial" w:hAnsi="Arial" w:cs="Arial"/>
        <w:sz w:val="20"/>
        <w:szCs w:val="20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42" w:rsidRDefault="00923642">
      <w:pPr>
        <w:spacing w:after="0" w:line="240" w:lineRule="auto"/>
      </w:pPr>
      <w:r>
        <w:separator/>
      </w:r>
    </w:p>
  </w:footnote>
  <w:footnote w:type="continuationSeparator" w:id="0">
    <w:p w:rsidR="00923642" w:rsidRDefault="0092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5170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-173990</wp:posOffset>
          </wp:positionV>
          <wp:extent cx="1222375" cy="61087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1920240</wp:posOffset>
          </wp:positionH>
          <wp:positionV relativeFrom="paragraph">
            <wp:posOffset>15240</wp:posOffset>
          </wp:positionV>
          <wp:extent cx="1866900" cy="300990"/>
          <wp:effectExtent l="0" t="0" r="0" b="381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4851400</wp:posOffset>
          </wp:positionH>
          <wp:positionV relativeFrom="paragraph">
            <wp:posOffset>-238760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3" name="Slika 3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48A"/>
    <w:multiLevelType w:val="hybridMultilevel"/>
    <w:tmpl w:val="6BCAA2F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92E86"/>
    <w:multiLevelType w:val="multilevel"/>
    <w:tmpl w:val="33B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A592B"/>
    <w:multiLevelType w:val="multilevel"/>
    <w:tmpl w:val="0BA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0668"/>
    <w:multiLevelType w:val="hybridMultilevel"/>
    <w:tmpl w:val="EDCEABF2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B1220"/>
    <w:multiLevelType w:val="hybridMultilevel"/>
    <w:tmpl w:val="B7302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132D"/>
    <w:multiLevelType w:val="hybridMultilevel"/>
    <w:tmpl w:val="A7C26834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F41BB"/>
    <w:multiLevelType w:val="hybridMultilevel"/>
    <w:tmpl w:val="C27EE688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8350B"/>
    <w:multiLevelType w:val="hybridMultilevel"/>
    <w:tmpl w:val="4B7097DC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50B28"/>
    <w:multiLevelType w:val="hybridMultilevel"/>
    <w:tmpl w:val="4B5EBDD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6323D9"/>
    <w:multiLevelType w:val="hybridMultilevel"/>
    <w:tmpl w:val="FA008F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1947ADE">
      <w:start w:val="1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92415"/>
    <w:rsid w:val="00106502"/>
    <w:rsid w:val="00115743"/>
    <w:rsid w:val="0014580F"/>
    <w:rsid w:val="00171F5E"/>
    <w:rsid w:val="0019323F"/>
    <w:rsid w:val="001A66D2"/>
    <w:rsid w:val="001B06C4"/>
    <w:rsid w:val="001B7594"/>
    <w:rsid w:val="002017B6"/>
    <w:rsid w:val="0026450A"/>
    <w:rsid w:val="002F0887"/>
    <w:rsid w:val="002F401C"/>
    <w:rsid w:val="00325D93"/>
    <w:rsid w:val="003463E3"/>
    <w:rsid w:val="0038736E"/>
    <w:rsid w:val="003B1F4D"/>
    <w:rsid w:val="00437E53"/>
    <w:rsid w:val="004852B0"/>
    <w:rsid w:val="0049352B"/>
    <w:rsid w:val="0051702F"/>
    <w:rsid w:val="00536C8C"/>
    <w:rsid w:val="00545CDD"/>
    <w:rsid w:val="005541E4"/>
    <w:rsid w:val="00571304"/>
    <w:rsid w:val="00583FF8"/>
    <w:rsid w:val="005C6C5B"/>
    <w:rsid w:val="005F19E5"/>
    <w:rsid w:val="00652675"/>
    <w:rsid w:val="006744B4"/>
    <w:rsid w:val="006B3821"/>
    <w:rsid w:val="006E1614"/>
    <w:rsid w:val="006E37CA"/>
    <w:rsid w:val="006F79C6"/>
    <w:rsid w:val="00702E2B"/>
    <w:rsid w:val="00737D3B"/>
    <w:rsid w:val="007E57B6"/>
    <w:rsid w:val="00816346"/>
    <w:rsid w:val="00890175"/>
    <w:rsid w:val="008A54B4"/>
    <w:rsid w:val="008C6CFA"/>
    <w:rsid w:val="00923642"/>
    <w:rsid w:val="009605EC"/>
    <w:rsid w:val="00973B94"/>
    <w:rsid w:val="009D3BF2"/>
    <w:rsid w:val="009D5DDA"/>
    <w:rsid w:val="009F6DCB"/>
    <w:rsid w:val="00AF446E"/>
    <w:rsid w:val="00B02209"/>
    <w:rsid w:val="00B65ED1"/>
    <w:rsid w:val="00B936A1"/>
    <w:rsid w:val="00BB19AA"/>
    <w:rsid w:val="00BC1816"/>
    <w:rsid w:val="00C04B61"/>
    <w:rsid w:val="00C6668B"/>
    <w:rsid w:val="00C82846"/>
    <w:rsid w:val="00CA3FF2"/>
    <w:rsid w:val="00D06BA9"/>
    <w:rsid w:val="00E25932"/>
    <w:rsid w:val="00E43491"/>
    <w:rsid w:val="00E845E0"/>
    <w:rsid w:val="00E952F8"/>
    <w:rsid w:val="00EA7A66"/>
    <w:rsid w:val="00E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3">
    <w:name w:val="heading 3"/>
    <w:basedOn w:val="Navaden"/>
    <w:next w:val="Navaden"/>
    <w:link w:val="Naslov3Znak"/>
    <w:autoRedefine/>
    <w:qFormat/>
    <w:rsid w:val="007E57B6"/>
    <w:pPr>
      <w:widowControl w:val="0"/>
      <w:autoSpaceDE w:val="0"/>
      <w:autoSpaceDN w:val="0"/>
      <w:spacing w:after="0" w:line="360" w:lineRule="auto"/>
      <w:ind w:left="284"/>
      <w:outlineLvl w:val="2"/>
    </w:pPr>
    <w:rPr>
      <w:rFonts w:ascii="Arial" w:eastAsia="Times New Roman" w:hAnsi="Arial" w:cs="Arial"/>
      <w:b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7E57B6"/>
    <w:rPr>
      <w:rFonts w:ascii="Arial" w:eastAsia="Times New Roman" w:hAnsi="Arial" w:cs="Arial"/>
      <w:b/>
      <w:sz w:val="28"/>
      <w:szCs w:val="28"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73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3">
    <w:name w:val="heading 3"/>
    <w:basedOn w:val="Navaden"/>
    <w:next w:val="Navaden"/>
    <w:link w:val="Naslov3Znak"/>
    <w:autoRedefine/>
    <w:qFormat/>
    <w:rsid w:val="007E57B6"/>
    <w:pPr>
      <w:widowControl w:val="0"/>
      <w:autoSpaceDE w:val="0"/>
      <w:autoSpaceDN w:val="0"/>
      <w:spacing w:after="0" w:line="360" w:lineRule="auto"/>
      <w:ind w:left="284"/>
      <w:outlineLvl w:val="2"/>
    </w:pPr>
    <w:rPr>
      <w:rFonts w:ascii="Arial" w:eastAsia="Times New Roman" w:hAnsi="Arial" w:cs="Arial"/>
      <w:b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7E57B6"/>
    <w:rPr>
      <w:rFonts w:ascii="Arial" w:eastAsia="Times New Roman" w:hAnsi="Arial" w:cs="Arial"/>
      <w:b/>
      <w:sz w:val="28"/>
      <w:szCs w:val="28"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DE80A-E475-4D96-9695-975934A0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10</cp:revision>
  <cp:lastPrinted>2018-03-13T11:51:00Z</cp:lastPrinted>
  <dcterms:created xsi:type="dcterms:W3CDTF">2018-03-15T10:04:00Z</dcterms:created>
  <dcterms:modified xsi:type="dcterms:W3CDTF">2018-03-15T12:16:00Z</dcterms:modified>
</cp:coreProperties>
</file>